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2D" w:rsidRPr="0089747E" w:rsidRDefault="0089747E" w:rsidP="0089747E">
      <w:pPr>
        <w:jc w:val="center"/>
        <w:rPr>
          <w:rFonts w:ascii="Arial" w:hAnsi="Arial" w:cs="Arial"/>
          <w:b/>
          <w:sz w:val="32"/>
        </w:rPr>
      </w:pPr>
      <w:proofErr w:type="spellStart"/>
      <w:r w:rsidRPr="0089747E">
        <w:rPr>
          <w:rFonts w:ascii="Arial" w:hAnsi="Arial" w:cs="Arial"/>
          <w:b/>
          <w:sz w:val="32"/>
        </w:rPr>
        <w:t>Hasil</w:t>
      </w:r>
      <w:proofErr w:type="spellEnd"/>
      <w:r w:rsidRPr="0089747E">
        <w:rPr>
          <w:rFonts w:ascii="Arial" w:hAnsi="Arial" w:cs="Arial"/>
          <w:b/>
          <w:sz w:val="32"/>
        </w:rPr>
        <w:t xml:space="preserve"> Survey </w:t>
      </w:r>
      <w:proofErr w:type="spellStart"/>
      <w:r w:rsidRPr="0089747E">
        <w:rPr>
          <w:rFonts w:ascii="Arial" w:hAnsi="Arial" w:cs="Arial"/>
          <w:b/>
          <w:sz w:val="32"/>
        </w:rPr>
        <w:t>Kepuasan</w:t>
      </w:r>
      <w:proofErr w:type="spellEnd"/>
      <w:r w:rsidRPr="0089747E">
        <w:rPr>
          <w:rFonts w:ascii="Arial" w:hAnsi="Arial" w:cs="Arial"/>
          <w:b/>
          <w:sz w:val="32"/>
        </w:rPr>
        <w:t xml:space="preserve"> </w:t>
      </w:r>
      <w:proofErr w:type="spellStart"/>
      <w:r w:rsidRPr="0089747E">
        <w:rPr>
          <w:rFonts w:ascii="Arial" w:hAnsi="Arial" w:cs="Arial"/>
          <w:b/>
          <w:sz w:val="32"/>
        </w:rPr>
        <w:t>Pelayanan</w:t>
      </w:r>
      <w:proofErr w:type="spellEnd"/>
      <w:r w:rsidRPr="0089747E">
        <w:rPr>
          <w:rFonts w:ascii="Arial" w:hAnsi="Arial" w:cs="Arial"/>
          <w:b/>
          <w:sz w:val="32"/>
        </w:rPr>
        <w:t xml:space="preserve"> </w:t>
      </w:r>
      <w:proofErr w:type="spellStart"/>
      <w:r w:rsidRPr="0089747E">
        <w:rPr>
          <w:rFonts w:ascii="Arial" w:hAnsi="Arial" w:cs="Arial"/>
          <w:b/>
          <w:sz w:val="32"/>
        </w:rPr>
        <w:t>Informasi</w:t>
      </w:r>
      <w:proofErr w:type="spellEnd"/>
      <w:r w:rsidRPr="0089747E">
        <w:rPr>
          <w:rFonts w:ascii="Arial" w:hAnsi="Arial" w:cs="Arial"/>
          <w:b/>
          <w:sz w:val="32"/>
        </w:rPr>
        <w:t xml:space="preserve"> </w:t>
      </w:r>
      <w:proofErr w:type="spellStart"/>
      <w:r w:rsidRPr="0089747E">
        <w:rPr>
          <w:rFonts w:ascii="Arial" w:hAnsi="Arial" w:cs="Arial"/>
          <w:b/>
          <w:sz w:val="32"/>
        </w:rPr>
        <w:t>Publik</w:t>
      </w:r>
      <w:proofErr w:type="spellEnd"/>
    </w:p>
    <w:p w:rsidR="0089747E" w:rsidRPr="0089747E" w:rsidRDefault="0089747E" w:rsidP="0089747E">
      <w:pPr>
        <w:jc w:val="center"/>
        <w:rPr>
          <w:rFonts w:ascii="Arial" w:hAnsi="Arial" w:cs="Arial"/>
          <w:b/>
          <w:sz w:val="32"/>
        </w:rPr>
      </w:pPr>
    </w:p>
    <w:p w:rsidR="0089747E" w:rsidRPr="0089747E" w:rsidRDefault="0089747E" w:rsidP="0089747E">
      <w:pPr>
        <w:jc w:val="both"/>
        <w:rPr>
          <w:rFonts w:ascii="Arial" w:hAnsi="Arial" w:cs="Arial"/>
          <w:b/>
          <w:sz w:val="28"/>
        </w:rPr>
      </w:pPr>
      <w:r w:rsidRPr="0089747E">
        <w:rPr>
          <w:rFonts w:ascii="Arial" w:hAnsi="Arial" w:cs="Arial"/>
          <w:b/>
          <w:sz w:val="28"/>
        </w:rPr>
        <w:t>Semester I 2015</w:t>
      </w:r>
    </w:p>
    <w:p w:rsidR="0089747E" w:rsidRPr="0089747E" w:rsidRDefault="0089747E" w:rsidP="0089747E">
      <w:pPr>
        <w:jc w:val="both"/>
        <w:rPr>
          <w:rFonts w:ascii="Arial" w:hAnsi="Arial" w:cs="Arial"/>
          <w:b/>
          <w:color w:val="FF0000"/>
          <w:sz w:val="28"/>
        </w:rPr>
      </w:pPr>
      <w:proofErr w:type="spellStart"/>
      <w:proofErr w:type="gramStart"/>
      <w:r w:rsidRPr="0089747E">
        <w:rPr>
          <w:rFonts w:ascii="Arial" w:hAnsi="Arial" w:cs="Arial"/>
          <w:b/>
          <w:color w:val="FF0000"/>
          <w:sz w:val="28"/>
        </w:rPr>
        <w:t>Belum</w:t>
      </w:r>
      <w:proofErr w:type="spellEnd"/>
      <w:r w:rsidRPr="0089747E">
        <w:rPr>
          <w:rFonts w:ascii="Arial" w:hAnsi="Arial" w:cs="Arial"/>
          <w:b/>
          <w:color w:val="FF0000"/>
          <w:sz w:val="28"/>
        </w:rPr>
        <w:t xml:space="preserve"> </w:t>
      </w:r>
      <w:proofErr w:type="spellStart"/>
      <w:r w:rsidRPr="0089747E">
        <w:rPr>
          <w:rFonts w:ascii="Arial" w:hAnsi="Arial" w:cs="Arial"/>
          <w:b/>
          <w:color w:val="FF0000"/>
          <w:sz w:val="28"/>
        </w:rPr>
        <w:t>dilakukan</w:t>
      </w:r>
      <w:proofErr w:type="spellEnd"/>
      <w:r w:rsidRPr="0089747E">
        <w:rPr>
          <w:rFonts w:ascii="Arial" w:hAnsi="Arial" w:cs="Arial"/>
          <w:b/>
          <w:color w:val="FF0000"/>
          <w:sz w:val="28"/>
        </w:rPr>
        <w:t xml:space="preserve"> survey.</w:t>
      </w:r>
      <w:proofErr w:type="gramEnd"/>
    </w:p>
    <w:p w:rsidR="0089747E" w:rsidRPr="0089747E" w:rsidRDefault="0089747E" w:rsidP="0089747E">
      <w:pPr>
        <w:jc w:val="both"/>
        <w:rPr>
          <w:rFonts w:ascii="Arial" w:hAnsi="Arial" w:cs="Arial"/>
          <w:color w:val="FF0000"/>
          <w:sz w:val="28"/>
        </w:rPr>
      </w:pPr>
    </w:p>
    <w:p w:rsidR="0089747E" w:rsidRPr="0089747E" w:rsidRDefault="0089747E" w:rsidP="0089747E">
      <w:pPr>
        <w:jc w:val="both"/>
        <w:rPr>
          <w:rFonts w:ascii="Arial" w:hAnsi="Arial" w:cs="Arial"/>
          <w:b/>
          <w:sz w:val="28"/>
        </w:rPr>
      </w:pPr>
      <w:r w:rsidRPr="0089747E">
        <w:rPr>
          <w:rFonts w:ascii="Arial" w:hAnsi="Arial" w:cs="Arial"/>
          <w:b/>
          <w:sz w:val="28"/>
        </w:rPr>
        <w:t>Semester II 2015</w:t>
      </w:r>
    </w:p>
    <w:p w:rsidR="0089747E" w:rsidRPr="0089747E" w:rsidRDefault="0089747E" w:rsidP="0089747E">
      <w:pPr>
        <w:jc w:val="both"/>
        <w:rPr>
          <w:rFonts w:ascii="Arial" w:hAnsi="Arial" w:cs="Arial"/>
          <w:sz w:val="28"/>
        </w:rPr>
      </w:pPr>
      <w:proofErr w:type="spellStart"/>
      <w:r w:rsidRPr="0089747E">
        <w:rPr>
          <w:rFonts w:ascii="Arial" w:hAnsi="Arial" w:cs="Arial"/>
          <w:sz w:val="28"/>
        </w:rPr>
        <w:t>Jumlah</w:t>
      </w:r>
      <w:proofErr w:type="spellEnd"/>
      <w:r w:rsidRPr="0089747E">
        <w:rPr>
          <w:rFonts w:ascii="Arial" w:hAnsi="Arial" w:cs="Arial"/>
          <w:sz w:val="28"/>
        </w:rPr>
        <w:t xml:space="preserve"> </w:t>
      </w:r>
      <w:proofErr w:type="spellStart"/>
      <w:r w:rsidRPr="0089747E">
        <w:rPr>
          <w:rFonts w:ascii="Arial" w:hAnsi="Arial" w:cs="Arial"/>
          <w:sz w:val="28"/>
        </w:rPr>
        <w:t>Responden</w:t>
      </w:r>
      <w:proofErr w:type="spellEnd"/>
      <w:r w:rsidRPr="0089747E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 xml:space="preserve">per </w:t>
      </w:r>
      <w:proofErr w:type="spellStart"/>
      <w:r>
        <w:rPr>
          <w:rFonts w:ascii="Arial" w:hAnsi="Arial" w:cs="Arial"/>
          <w:sz w:val="28"/>
        </w:rPr>
        <w:t>Oktober</w:t>
      </w:r>
      <w:proofErr w:type="spellEnd"/>
      <w:r>
        <w:rPr>
          <w:rFonts w:ascii="Arial" w:hAnsi="Arial" w:cs="Arial"/>
          <w:sz w:val="28"/>
        </w:rPr>
        <w:t xml:space="preserve"> 2015)</w:t>
      </w:r>
      <w:r>
        <w:rPr>
          <w:rFonts w:ascii="Arial" w:hAnsi="Arial" w:cs="Arial"/>
          <w:sz w:val="28"/>
        </w:rPr>
        <w:tab/>
      </w:r>
      <w:r w:rsidRPr="0089747E">
        <w:rPr>
          <w:rFonts w:ascii="Arial" w:hAnsi="Arial" w:cs="Arial"/>
          <w:sz w:val="28"/>
        </w:rPr>
        <w:t xml:space="preserve">: 1 </w:t>
      </w:r>
      <w:proofErr w:type="spellStart"/>
      <w:r w:rsidRPr="0089747E">
        <w:rPr>
          <w:rFonts w:ascii="Arial" w:hAnsi="Arial" w:cs="Arial"/>
          <w:sz w:val="28"/>
        </w:rPr>
        <w:t>Responden</w:t>
      </w:r>
      <w:proofErr w:type="spellEnd"/>
    </w:p>
    <w:p w:rsidR="0089747E" w:rsidRDefault="0089747E" w:rsidP="0089747E">
      <w:pPr>
        <w:jc w:val="both"/>
        <w:rPr>
          <w:rFonts w:ascii="Arial" w:hAnsi="Arial" w:cs="Arial"/>
          <w:sz w:val="28"/>
        </w:rPr>
      </w:pPr>
      <w:proofErr w:type="spellStart"/>
      <w:r w:rsidRPr="0089747E">
        <w:rPr>
          <w:rFonts w:ascii="Arial" w:hAnsi="Arial" w:cs="Arial"/>
          <w:sz w:val="28"/>
        </w:rPr>
        <w:t>Jenis</w:t>
      </w:r>
      <w:proofErr w:type="spellEnd"/>
      <w:r w:rsidRPr="0089747E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Penilaian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Responden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: </w:t>
      </w:r>
      <w:proofErr w:type="spellStart"/>
      <w:r>
        <w:rPr>
          <w:rFonts w:ascii="Arial" w:hAnsi="Arial" w:cs="Arial"/>
          <w:sz w:val="28"/>
        </w:rPr>
        <w:t>Pengaduan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Masyarakat</w:t>
      </w:r>
      <w:proofErr w:type="spellEnd"/>
      <w:r>
        <w:rPr>
          <w:rFonts w:ascii="Arial" w:hAnsi="Arial" w:cs="Arial"/>
          <w:sz w:val="28"/>
        </w:rPr>
        <w:t xml:space="preserve"> (1 </w:t>
      </w:r>
      <w:proofErr w:type="spellStart"/>
      <w:r>
        <w:rPr>
          <w:rFonts w:ascii="Arial" w:hAnsi="Arial" w:cs="Arial"/>
          <w:sz w:val="28"/>
        </w:rPr>
        <w:t>buah</w:t>
      </w:r>
      <w:proofErr w:type="spellEnd"/>
      <w:r>
        <w:rPr>
          <w:rFonts w:ascii="Arial" w:hAnsi="Arial" w:cs="Arial"/>
          <w:sz w:val="28"/>
        </w:rPr>
        <w:t>)</w:t>
      </w:r>
    </w:p>
    <w:p w:rsidR="0089747E" w:rsidRDefault="0089747E" w:rsidP="0089747E">
      <w:pPr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Hasil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Penilaian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:</w:t>
      </w:r>
    </w:p>
    <w:p w:rsidR="0089747E" w:rsidRPr="0089747E" w:rsidRDefault="0089747E" w:rsidP="0089747E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9747E" w:rsidRPr="0089747E" w:rsidSect="0068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characterSpacingControl w:val="doNotCompress"/>
  <w:compat/>
  <w:rsids>
    <w:rsidRoot w:val="0089747E"/>
    <w:rsid w:val="0068392D"/>
    <w:rsid w:val="0089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Sangat Puas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Pelayanan Pengaduan</c:v>
                </c:pt>
                <c:pt idx="1">
                  <c:v>Pelayanan Petugas</c:v>
                </c:pt>
                <c:pt idx="2">
                  <c:v>Sarana dan Prasarana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Puas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Pelayanan Pengaduan</c:v>
                </c:pt>
                <c:pt idx="1">
                  <c:v>Pelayanan Petugas</c:v>
                </c:pt>
                <c:pt idx="2">
                  <c:v>Sarana dan Prasarana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Kurang Puas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Pelayanan Pengaduan</c:v>
                </c:pt>
                <c:pt idx="1">
                  <c:v>Pelayanan Petugas</c:v>
                </c:pt>
                <c:pt idx="2">
                  <c:v>Sarana dan Prasarana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Tidak Puas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Pelayanan Pengaduan</c:v>
                </c:pt>
                <c:pt idx="1">
                  <c:v>Pelayanan Petugas</c:v>
                </c:pt>
                <c:pt idx="2">
                  <c:v>Sarana dan Prasarana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Sangat Tidak Puas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Pelayanan Pengaduan</c:v>
                </c:pt>
                <c:pt idx="1">
                  <c:v>Pelayanan Petugas</c:v>
                </c:pt>
                <c:pt idx="2">
                  <c:v>Sarana dan Prasarana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</c:ser>
        <c:axId val="68924160"/>
        <c:axId val="72279168"/>
      </c:barChart>
      <c:catAx>
        <c:axId val="68924160"/>
        <c:scaling>
          <c:orientation val="minMax"/>
        </c:scaling>
        <c:axPos val="b"/>
        <c:tickLblPos val="nextTo"/>
        <c:crossAx val="72279168"/>
        <c:crosses val="autoZero"/>
        <c:auto val="1"/>
        <c:lblAlgn val="ctr"/>
        <c:lblOffset val="100"/>
      </c:catAx>
      <c:valAx>
        <c:axId val="72279168"/>
        <c:scaling>
          <c:orientation val="minMax"/>
        </c:scaling>
        <c:axPos val="l"/>
        <c:majorGridlines/>
        <c:numFmt formatCode="General" sourceLinked="1"/>
        <c:tickLblPos val="nextTo"/>
        <c:crossAx val="6892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Ruliyani</dc:creator>
  <cp:lastModifiedBy>Vinny Ruliyani</cp:lastModifiedBy>
  <cp:revision>1</cp:revision>
  <dcterms:created xsi:type="dcterms:W3CDTF">2015-10-13T02:39:00Z</dcterms:created>
  <dcterms:modified xsi:type="dcterms:W3CDTF">2015-10-13T04:48:00Z</dcterms:modified>
</cp:coreProperties>
</file>